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2C351" w14:textId="77777777" w:rsidR="007440E9" w:rsidRPr="007440E9" w:rsidRDefault="007440E9" w:rsidP="007440E9">
      <w:pPr>
        <w:spacing w:after="0"/>
        <w:rPr>
          <w:rFonts w:ascii="Roboto Light" w:hAnsi="Roboto Light"/>
          <w:color w:val="FF0000"/>
        </w:rPr>
      </w:pPr>
      <w:r w:rsidRPr="007440E9">
        <w:rPr>
          <w:rFonts w:ascii="Roboto Light" w:hAnsi="Roboto Light"/>
          <w:color w:val="FF0000"/>
        </w:rPr>
        <w:t>[Your Address]</w:t>
      </w:r>
    </w:p>
    <w:p w14:paraId="2C5BD82A" w14:textId="77777777" w:rsidR="007440E9" w:rsidRPr="007440E9" w:rsidRDefault="007440E9" w:rsidP="007440E9">
      <w:pPr>
        <w:spacing w:after="0"/>
        <w:rPr>
          <w:rFonts w:ascii="Roboto Light" w:hAnsi="Roboto Light"/>
          <w:color w:val="FF0000"/>
        </w:rPr>
      </w:pPr>
      <w:r w:rsidRPr="007440E9">
        <w:rPr>
          <w:rFonts w:ascii="Roboto Light" w:hAnsi="Roboto Light"/>
          <w:color w:val="FF0000"/>
        </w:rPr>
        <w:t>[City, Province, Postal Code]</w:t>
      </w:r>
    </w:p>
    <w:p w14:paraId="5A807FA6" w14:textId="77777777" w:rsidR="007440E9" w:rsidRPr="007440E9" w:rsidRDefault="007440E9" w:rsidP="007440E9">
      <w:pPr>
        <w:spacing w:after="0"/>
        <w:rPr>
          <w:rFonts w:ascii="Roboto Light" w:hAnsi="Roboto Light"/>
          <w:color w:val="FF0000"/>
        </w:rPr>
      </w:pPr>
      <w:r w:rsidRPr="007440E9">
        <w:rPr>
          <w:rFonts w:ascii="Roboto Light" w:hAnsi="Roboto Light"/>
          <w:color w:val="FF0000"/>
        </w:rPr>
        <w:t>[Date]</w:t>
      </w:r>
    </w:p>
    <w:p w14:paraId="0EADEC95" w14:textId="77777777" w:rsidR="007440E9" w:rsidRPr="007440E9" w:rsidRDefault="007440E9" w:rsidP="007440E9">
      <w:pPr>
        <w:spacing w:after="0"/>
        <w:rPr>
          <w:rFonts w:ascii="Roboto Light" w:hAnsi="Roboto Light"/>
          <w:color w:val="FF0000"/>
        </w:rPr>
      </w:pPr>
    </w:p>
    <w:p w14:paraId="4159CB79" w14:textId="77777777" w:rsidR="007440E9" w:rsidRPr="007440E9" w:rsidRDefault="007440E9" w:rsidP="007440E9">
      <w:pPr>
        <w:spacing w:after="0"/>
        <w:rPr>
          <w:rFonts w:ascii="Roboto Light" w:hAnsi="Roboto Light"/>
          <w:color w:val="FF0000"/>
        </w:rPr>
      </w:pPr>
      <w:r w:rsidRPr="007440E9">
        <w:rPr>
          <w:rFonts w:ascii="Roboto Light" w:hAnsi="Roboto Light"/>
          <w:color w:val="FF0000"/>
        </w:rPr>
        <w:t>[MLA's Name]</w:t>
      </w:r>
    </w:p>
    <w:p w14:paraId="2CDFB567" w14:textId="77777777" w:rsidR="007440E9" w:rsidRPr="007440E9" w:rsidRDefault="007440E9" w:rsidP="007440E9">
      <w:pPr>
        <w:spacing w:after="0"/>
        <w:rPr>
          <w:rFonts w:ascii="Roboto Light" w:hAnsi="Roboto Light"/>
          <w:color w:val="FF0000"/>
        </w:rPr>
      </w:pPr>
      <w:r w:rsidRPr="007440E9">
        <w:rPr>
          <w:rFonts w:ascii="Roboto Light" w:hAnsi="Roboto Light"/>
          <w:color w:val="FF0000"/>
        </w:rPr>
        <w:t>[MLA's Constituency Office Address]</w:t>
      </w:r>
    </w:p>
    <w:p w14:paraId="1D3EFF18" w14:textId="77777777" w:rsidR="007440E9" w:rsidRDefault="007440E9" w:rsidP="007440E9">
      <w:pPr>
        <w:spacing w:after="0"/>
        <w:rPr>
          <w:rFonts w:ascii="Roboto Light" w:hAnsi="Roboto Light"/>
          <w:color w:val="FF0000"/>
        </w:rPr>
      </w:pPr>
      <w:r w:rsidRPr="007440E9">
        <w:rPr>
          <w:rFonts w:ascii="Roboto Light" w:hAnsi="Roboto Light"/>
          <w:color w:val="FF0000"/>
        </w:rPr>
        <w:t>[City, Province, Postal Code]</w:t>
      </w:r>
    </w:p>
    <w:p w14:paraId="3C1793CB" w14:textId="77777777" w:rsidR="00F1256C" w:rsidRPr="007440E9" w:rsidRDefault="00F1256C" w:rsidP="007440E9">
      <w:pPr>
        <w:spacing w:after="0"/>
        <w:rPr>
          <w:rFonts w:ascii="Roboto Light" w:hAnsi="Roboto Light"/>
          <w:color w:val="FF0000"/>
        </w:rPr>
      </w:pPr>
    </w:p>
    <w:p w14:paraId="14CD0AEC" w14:textId="77777777" w:rsidR="007440E9" w:rsidRPr="007440E9" w:rsidRDefault="007440E9" w:rsidP="007440E9">
      <w:pPr>
        <w:spacing w:after="0"/>
        <w:rPr>
          <w:rFonts w:ascii="Roboto Light" w:hAnsi="Roboto Light"/>
        </w:rPr>
      </w:pPr>
    </w:p>
    <w:p w14:paraId="76E0B81C" w14:textId="05D03915" w:rsidR="00D13154" w:rsidRPr="00D13154" w:rsidRDefault="007440E9" w:rsidP="00D13154">
      <w:pPr>
        <w:spacing w:after="0"/>
        <w:rPr>
          <w:rFonts w:ascii="Roboto Light" w:hAnsi="Roboto Light"/>
        </w:rPr>
      </w:pPr>
      <w:r w:rsidRPr="007440E9">
        <w:rPr>
          <w:rFonts w:ascii="Roboto Light" w:hAnsi="Roboto Light"/>
        </w:rPr>
        <w:t xml:space="preserve">Dear </w:t>
      </w:r>
      <w:r w:rsidRPr="007440E9">
        <w:rPr>
          <w:rFonts w:ascii="Roboto Light" w:hAnsi="Roboto Light"/>
          <w:color w:val="FF0000"/>
        </w:rPr>
        <w:t>[MLA's Nam</w:t>
      </w:r>
      <w:r>
        <w:rPr>
          <w:rFonts w:ascii="Roboto Light" w:hAnsi="Roboto Light"/>
          <w:color w:val="FF0000"/>
        </w:rPr>
        <w:t>e]</w:t>
      </w:r>
      <w:r w:rsidRPr="007440E9">
        <w:rPr>
          <w:rFonts w:ascii="Roboto Light" w:hAnsi="Roboto Light"/>
        </w:rPr>
        <w:t>,</w:t>
      </w:r>
    </w:p>
    <w:p w14:paraId="5F7AD3B0" w14:textId="77777777" w:rsidR="00D13154" w:rsidRDefault="00D13154" w:rsidP="00D13154">
      <w:pPr>
        <w:spacing w:after="0"/>
        <w:rPr>
          <w:rFonts w:ascii="Roboto Light" w:hAnsi="Roboto Light"/>
        </w:rPr>
      </w:pPr>
    </w:p>
    <w:p w14:paraId="26040189" w14:textId="17136E4A" w:rsidR="00D13154" w:rsidRPr="00D13154" w:rsidRDefault="00D13154" w:rsidP="00D13154">
      <w:pPr>
        <w:spacing w:after="0"/>
        <w:rPr>
          <w:rFonts w:ascii="Roboto Light" w:hAnsi="Roboto Light"/>
        </w:rPr>
      </w:pPr>
      <w:r w:rsidRPr="00D13154">
        <w:rPr>
          <w:rFonts w:ascii="Roboto Light" w:hAnsi="Roboto Light"/>
        </w:rPr>
        <w:t xml:space="preserve">Re: </w:t>
      </w:r>
      <w:proofErr w:type="spellStart"/>
      <w:r w:rsidRPr="00D13154">
        <w:rPr>
          <w:rFonts w:ascii="Roboto Light" w:hAnsi="Roboto Light"/>
        </w:rPr>
        <w:t>Zonnic</w:t>
      </w:r>
      <w:proofErr w:type="spellEnd"/>
      <w:r w:rsidRPr="00D13154">
        <w:rPr>
          <w:rFonts w:ascii="Roboto Light" w:hAnsi="Roboto Light"/>
        </w:rPr>
        <w:t xml:space="preserve"> has exposed crucial gaps</w:t>
      </w:r>
    </w:p>
    <w:p w14:paraId="60D438E6" w14:textId="77777777" w:rsidR="00D13154" w:rsidRDefault="00D13154" w:rsidP="00D13154">
      <w:pPr>
        <w:spacing w:after="0"/>
        <w:rPr>
          <w:rFonts w:ascii="Roboto Light" w:hAnsi="Roboto Light"/>
        </w:rPr>
      </w:pPr>
    </w:p>
    <w:p w14:paraId="1EE88897" w14:textId="28DF37FE" w:rsidR="00D13154" w:rsidRDefault="00D13154" w:rsidP="00D13154">
      <w:pPr>
        <w:spacing w:after="0"/>
        <w:rPr>
          <w:rFonts w:ascii="Roboto Light" w:hAnsi="Roboto Light"/>
        </w:rPr>
      </w:pPr>
      <w:r>
        <w:rPr>
          <w:rFonts w:ascii="Roboto Light" w:hAnsi="Roboto Light"/>
        </w:rPr>
        <w:t>I</w:t>
      </w:r>
      <w:r w:rsidRPr="00D13154">
        <w:rPr>
          <w:rFonts w:ascii="Roboto Light" w:hAnsi="Roboto Light"/>
        </w:rPr>
        <w:t xml:space="preserve"> a</w:t>
      </w:r>
      <w:r>
        <w:rPr>
          <w:rFonts w:ascii="Roboto Light" w:hAnsi="Roboto Light"/>
        </w:rPr>
        <w:t>m</w:t>
      </w:r>
      <w:r w:rsidRPr="00D13154">
        <w:rPr>
          <w:rFonts w:ascii="Roboto Light" w:hAnsi="Roboto Light"/>
        </w:rPr>
        <w:t xml:space="preserve"> writing to bring your attention to</w:t>
      </w:r>
      <w:r>
        <w:rPr>
          <w:rFonts w:ascii="Roboto Light" w:hAnsi="Roboto Light"/>
        </w:rPr>
        <w:t xml:space="preserve"> </w:t>
      </w:r>
      <w:r w:rsidRPr="00D13154">
        <w:rPr>
          <w:rFonts w:ascii="Roboto Light" w:hAnsi="Roboto Light"/>
        </w:rPr>
        <w:t>a new front in the war against nicotine addiction; as you may be aware, the tobacco</w:t>
      </w:r>
      <w:r>
        <w:rPr>
          <w:rFonts w:ascii="Roboto Light" w:hAnsi="Roboto Light"/>
        </w:rPr>
        <w:t xml:space="preserve"> </w:t>
      </w:r>
      <w:r w:rsidRPr="00D13154">
        <w:rPr>
          <w:rFonts w:ascii="Roboto Light" w:hAnsi="Roboto Light"/>
        </w:rPr>
        <w:t>industry has taken advantage of a loophole in federal regulations to market and promote a</w:t>
      </w:r>
      <w:r>
        <w:rPr>
          <w:rFonts w:ascii="Roboto Light" w:hAnsi="Roboto Light"/>
        </w:rPr>
        <w:t xml:space="preserve"> </w:t>
      </w:r>
      <w:r w:rsidRPr="00D13154">
        <w:rPr>
          <w:rFonts w:ascii="Roboto Light" w:hAnsi="Roboto Light"/>
        </w:rPr>
        <w:t>new kind of flavoured nicotine to children.</w:t>
      </w:r>
    </w:p>
    <w:p w14:paraId="1673E484" w14:textId="77777777" w:rsidR="00D13154" w:rsidRPr="00D13154" w:rsidRDefault="00D13154" w:rsidP="00D13154">
      <w:pPr>
        <w:spacing w:after="0"/>
        <w:rPr>
          <w:rFonts w:ascii="Roboto Light" w:hAnsi="Roboto Light"/>
        </w:rPr>
      </w:pPr>
    </w:p>
    <w:p w14:paraId="7DD651DB" w14:textId="495FF86C" w:rsidR="00D13154" w:rsidRPr="00D13154" w:rsidRDefault="00D13154" w:rsidP="00D13154">
      <w:pPr>
        <w:spacing w:after="0"/>
        <w:rPr>
          <w:rFonts w:ascii="Roboto Light" w:hAnsi="Roboto Light"/>
        </w:rPr>
      </w:pPr>
      <w:r w:rsidRPr="00D13154">
        <w:rPr>
          <w:rFonts w:ascii="Roboto Light" w:hAnsi="Roboto Light"/>
        </w:rPr>
        <w:t xml:space="preserve">With this letter, </w:t>
      </w:r>
      <w:r>
        <w:rPr>
          <w:rFonts w:ascii="Roboto Light" w:hAnsi="Roboto Light"/>
        </w:rPr>
        <w:t>I am asking</w:t>
      </w:r>
      <w:r w:rsidRPr="00D13154">
        <w:rPr>
          <w:rFonts w:ascii="Roboto Light" w:hAnsi="Roboto Light"/>
        </w:rPr>
        <w:t xml:space="preserve"> for your support in the national effort to encourage the government to take immediate steps to restrict youth access to this product until such time</w:t>
      </w:r>
      <w:r>
        <w:rPr>
          <w:rFonts w:ascii="Roboto Light" w:hAnsi="Roboto Light"/>
        </w:rPr>
        <w:t xml:space="preserve"> </w:t>
      </w:r>
      <w:r w:rsidRPr="00D13154">
        <w:rPr>
          <w:rFonts w:ascii="Roboto Light" w:hAnsi="Roboto Light"/>
        </w:rPr>
        <w:t>as the appropriate regulatory framework has been developed.</w:t>
      </w:r>
    </w:p>
    <w:p w14:paraId="44F8C9D4" w14:textId="77777777" w:rsidR="00D13154" w:rsidRDefault="00D13154" w:rsidP="00D13154">
      <w:pPr>
        <w:spacing w:after="0"/>
        <w:rPr>
          <w:rFonts w:ascii="Roboto Light" w:hAnsi="Roboto Light"/>
        </w:rPr>
      </w:pPr>
    </w:p>
    <w:p w14:paraId="47D5CB68" w14:textId="7D626093" w:rsidR="00D13154" w:rsidRDefault="00D13154" w:rsidP="00D13154">
      <w:pPr>
        <w:spacing w:after="0"/>
        <w:rPr>
          <w:rFonts w:ascii="Roboto Light" w:hAnsi="Roboto Light"/>
        </w:rPr>
      </w:pPr>
      <w:r w:rsidRPr="00D13154">
        <w:rPr>
          <w:rFonts w:ascii="Roboto Light" w:hAnsi="Roboto Light"/>
        </w:rPr>
        <w:t>Two administrative decisions on the part of Health Canada have resulted in a tobacco</w:t>
      </w:r>
      <w:r>
        <w:rPr>
          <w:rFonts w:ascii="Roboto Light" w:hAnsi="Roboto Light"/>
        </w:rPr>
        <w:t xml:space="preserve"> </w:t>
      </w:r>
      <w:r w:rsidRPr="00D13154">
        <w:rPr>
          <w:rFonts w:ascii="Roboto Light" w:hAnsi="Roboto Light"/>
        </w:rPr>
        <w:t>company receiving approval to sell flavoured nicotine pouches in all kinds of retail</w:t>
      </w:r>
      <w:r>
        <w:rPr>
          <w:rFonts w:ascii="Roboto Light" w:hAnsi="Roboto Light"/>
        </w:rPr>
        <w:t xml:space="preserve"> </w:t>
      </w:r>
      <w:r w:rsidRPr="00D13154">
        <w:rPr>
          <w:rFonts w:ascii="Roboto Light" w:hAnsi="Roboto Light"/>
        </w:rPr>
        <w:t>settings with no age restrictions and minimal advertising restrictions. The impact of</w:t>
      </w:r>
      <w:r>
        <w:rPr>
          <w:rFonts w:ascii="Roboto Light" w:hAnsi="Roboto Light"/>
        </w:rPr>
        <w:t xml:space="preserve"> </w:t>
      </w:r>
      <w:r w:rsidRPr="00D13154">
        <w:rPr>
          <w:rFonts w:ascii="Roboto Light" w:hAnsi="Roboto Light"/>
        </w:rPr>
        <w:t xml:space="preserve">these decisions became apparent in mid-October when </w:t>
      </w:r>
      <w:proofErr w:type="spellStart"/>
      <w:r w:rsidRPr="00D13154">
        <w:rPr>
          <w:rFonts w:ascii="Roboto Light" w:hAnsi="Roboto Light"/>
        </w:rPr>
        <w:t>Zonnic</w:t>
      </w:r>
      <w:proofErr w:type="spellEnd"/>
      <w:r w:rsidRPr="00D13154">
        <w:rPr>
          <w:rFonts w:ascii="Roboto Light" w:hAnsi="Roboto Light"/>
        </w:rPr>
        <w:t xml:space="preserve"> appeared in stores across</w:t>
      </w:r>
      <w:r>
        <w:rPr>
          <w:rFonts w:ascii="Roboto Light" w:hAnsi="Roboto Light"/>
        </w:rPr>
        <w:t xml:space="preserve"> </w:t>
      </w:r>
      <w:r w:rsidRPr="00D13154">
        <w:rPr>
          <w:rFonts w:ascii="Roboto Light" w:hAnsi="Roboto Light"/>
        </w:rPr>
        <w:t>New Brunswick. With flavours including Berry Frost, Chill Mint and Topic Breeze,</w:t>
      </w:r>
      <w:r>
        <w:rPr>
          <w:rFonts w:ascii="Roboto Light" w:hAnsi="Roboto Light"/>
        </w:rPr>
        <w:t xml:space="preserve"> </w:t>
      </w:r>
      <w:r w:rsidRPr="00D13154">
        <w:rPr>
          <w:rFonts w:ascii="Roboto Light" w:hAnsi="Roboto Light"/>
        </w:rPr>
        <w:t>colourful packaging and in-store promotion and an accompanying online lifestyle</w:t>
      </w:r>
      <w:r>
        <w:rPr>
          <w:rFonts w:ascii="Roboto Light" w:hAnsi="Roboto Light"/>
        </w:rPr>
        <w:t xml:space="preserve"> </w:t>
      </w:r>
      <w:r w:rsidRPr="00D13154">
        <w:rPr>
          <w:rFonts w:ascii="Roboto Light" w:hAnsi="Roboto Light"/>
        </w:rPr>
        <w:t>marketing campaign, it is clear this product is designed to appeal to youth. There is</w:t>
      </w:r>
      <w:r>
        <w:rPr>
          <w:rFonts w:ascii="Roboto Light" w:hAnsi="Roboto Light"/>
        </w:rPr>
        <w:t xml:space="preserve"> </w:t>
      </w:r>
      <w:r w:rsidRPr="00D13154">
        <w:rPr>
          <w:rFonts w:ascii="Roboto Light" w:hAnsi="Roboto Light"/>
        </w:rPr>
        <w:t>also evidence of an American version with higher nicotine levels, known as ‘</w:t>
      </w:r>
      <w:proofErr w:type="spellStart"/>
      <w:r w:rsidRPr="00D13154">
        <w:rPr>
          <w:rFonts w:ascii="Roboto Light" w:hAnsi="Roboto Light"/>
        </w:rPr>
        <w:t>Zyn</w:t>
      </w:r>
      <w:proofErr w:type="spellEnd"/>
      <w:r w:rsidRPr="00D13154">
        <w:rPr>
          <w:rFonts w:ascii="Roboto Light" w:hAnsi="Roboto Light"/>
        </w:rPr>
        <w:t>,’ being</w:t>
      </w:r>
      <w:r>
        <w:rPr>
          <w:rFonts w:ascii="Roboto Light" w:hAnsi="Roboto Light"/>
        </w:rPr>
        <w:t xml:space="preserve"> </w:t>
      </w:r>
      <w:r w:rsidRPr="00D13154">
        <w:rPr>
          <w:rFonts w:ascii="Roboto Light" w:hAnsi="Roboto Light"/>
        </w:rPr>
        <w:t>illegally sold in Canada.</w:t>
      </w:r>
    </w:p>
    <w:p w14:paraId="421FE91A" w14:textId="77777777" w:rsidR="00D13154" w:rsidRPr="00D13154" w:rsidRDefault="00D13154" w:rsidP="00D13154">
      <w:pPr>
        <w:spacing w:after="0"/>
        <w:rPr>
          <w:rFonts w:ascii="Roboto Light" w:hAnsi="Roboto Light"/>
        </w:rPr>
      </w:pPr>
    </w:p>
    <w:p w14:paraId="604498CE" w14:textId="6BC09586" w:rsidR="00D13154" w:rsidRPr="00D13154" w:rsidRDefault="00D13154" w:rsidP="00D13154">
      <w:pPr>
        <w:spacing w:after="0"/>
        <w:rPr>
          <w:rFonts w:ascii="Roboto Light" w:hAnsi="Roboto Light"/>
        </w:rPr>
      </w:pPr>
      <w:r w:rsidRPr="00D13154">
        <w:rPr>
          <w:rFonts w:ascii="Roboto Light" w:hAnsi="Roboto Light"/>
        </w:rPr>
        <w:t xml:space="preserve">The introduction of </w:t>
      </w:r>
      <w:proofErr w:type="spellStart"/>
      <w:r w:rsidRPr="00D13154">
        <w:rPr>
          <w:rFonts w:ascii="Roboto Light" w:hAnsi="Roboto Light"/>
        </w:rPr>
        <w:t>Zonnic</w:t>
      </w:r>
      <w:proofErr w:type="spellEnd"/>
      <w:r w:rsidRPr="00D13154">
        <w:rPr>
          <w:rFonts w:ascii="Roboto Light" w:hAnsi="Roboto Light"/>
        </w:rPr>
        <w:t xml:space="preserve"> has exposed crucial gaps in federal regulations and provincial</w:t>
      </w:r>
      <w:r>
        <w:rPr>
          <w:rFonts w:ascii="Roboto Light" w:hAnsi="Roboto Light"/>
        </w:rPr>
        <w:t xml:space="preserve"> </w:t>
      </w:r>
      <w:r w:rsidRPr="00D13154">
        <w:rPr>
          <w:rFonts w:ascii="Roboto Light" w:hAnsi="Roboto Light"/>
        </w:rPr>
        <w:t>governments have not had time to prepare their own legislative or regulatory response.</w:t>
      </w:r>
      <w:r>
        <w:rPr>
          <w:rFonts w:ascii="Roboto Light" w:hAnsi="Roboto Light"/>
        </w:rPr>
        <w:t xml:space="preserve"> </w:t>
      </w:r>
      <w:r w:rsidRPr="00D13154">
        <w:rPr>
          <w:rFonts w:ascii="Roboto Light" w:hAnsi="Roboto Light"/>
        </w:rPr>
        <w:t>Therefore, the federal government is being asked to take two immediate steps:</w:t>
      </w:r>
    </w:p>
    <w:p w14:paraId="42A6EF1A" w14:textId="77777777" w:rsidR="00D13154" w:rsidRPr="00D13154" w:rsidRDefault="00D13154" w:rsidP="00D13154">
      <w:pPr>
        <w:spacing w:after="0"/>
        <w:rPr>
          <w:rFonts w:ascii="Roboto Light" w:hAnsi="Roboto Light"/>
        </w:rPr>
      </w:pPr>
    </w:p>
    <w:p w14:paraId="50E38E00" w14:textId="5010CB7D" w:rsidR="00D13154" w:rsidRPr="00D13154" w:rsidRDefault="00D13154" w:rsidP="00D13154">
      <w:pPr>
        <w:spacing w:after="0"/>
        <w:rPr>
          <w:rFonts w:ascii="Roboto Light" w:hAnsi="Roboto Light"/>
        </w:rPr>
      </w:pPr>
      <w:r w:rsidRPr="00D13154">
        <w:rPr>
          <w:rFonts w:ascii="Roboto Light" w:hAnsi="Roboto Light"/>
        </w:rPr>
        <w:t>• to reclassify nicotine pouches as a prescription product, or to suspend the sale</w:t>
      </w:r>
      <w:r>
        <w:rPr>
          <w:rFonts w:ascii="Roboto Light" w:hAnsi="Roboto Light"/>
        </w:rPr>
        <w:t xml:space="preserve"> </w:t>
      </w:r>
      <w:r w:rsidRPr="00D13154">
        <w:rPr>
          <w:rFonts w:ascii="Roboto Light" w:hAnsi="Roboto Light"/>
        </w:rPr>
        <w:t>of nicotine pouches until the regulatory gap is closed</w:t>
      </w:r>
    </w:p>
    <w:p w14:paraId="1EDA55E6" w14:textId="2B188018" w:rsidR="00D13154" w:rsidRDefault="00D13154" w:rsidP="00D13154">
      <w:pPr>
        <w:spacing w:after="0"/>
        <w:rPr>
          <w:rFonts w:ascii="Roboto Light" w:hAnsi="Roboto Light"/>
        </w:rPr>
      </w:pPr>
      <w:r w:rsidRPr="00D13154">
        <w:rPr>
          <w:rFonts w:ascii="Roboto Light" w:hAnsi="Roboto Light"/>
        </w:rPr>
        <w:t>• to establish a temporary moratorium of approval of any more nicotine pouch</w:t>
      </w:r>
      <w:r>
        <w:rPr>
          <w:rFonts w:ascii="Roboto Light" w:hAnsi="Roboto Light"/>
        </w:rPr>
        <w:t xml:space="preserve"> </w:t>
      </w:r>
      <w:r w:rsidRPr="00D13154">
        <w:rPr>
          <w:rFonts w:ascii="Roboto Light" w:hAnsi="Roboto Light"/>
        </w:rPr>
        <w:t>products, or any new category of nicotine products, under the Natural Health</w:t>
      </w:r>
      <w:r>
        <w:rPr>
          <w:rFonts w:ascii="Roboto Light" w:hAnsi="Roboto Light"/>
        </w:rPr>
        <w:t xml:space="preserve"> </w:t>
      </w:r>
      <w:r w:rsidRPr="00D13154">
        <w:rPr>
          <w:rFonts w:ascii="Roboto Light" w:hAnsi="Roboto Light"/>
        </w:rPr>
        <w:t>Product Regulations, until the</w:t>
      </w:r>
      <w:r>
        <w:rPr>
          <w:rFonts w:ascii="Roboto Light" w:hAnsi="Roboto Light"/>
        </w:rPr>
        <w:t xml:space="preserve"> </w:t>
      </w:r>
      <w:r w:rsidRPr="00D13154">
        <w:rPr>
          <w:rFonts w:ascii="Roboto Light" w:hAnsi="Roboto Light"/>
        </w:rPr>
        <w:t>regulatory gap is closed, unless the products are</w:t>
      </w:r>
      <w:r>
        <w:rPr>
          <w:rFonts w:ascii="Roboto Light" w:hAnsi="Roboto Light"/>
        </w:rPr>
        <w:t xml:space="preserve"> </w:t>
      </w:r>
      <w:r w:rsidRPr="00D13154">
        <w:rPr>
          <w:rFonts w:ascii="Roboto Light" w:hAnsi="Roboto Light"/>
        </w:rPr>
        <w:t>sold on a prescription basis.</w:t>
      </w:r>
    </w:p>
    <w:p w14:paraId="434CE4D3" w14:textId="77777777" w:rsidR="00D13154" w:rsidRPr="00D13154" w:rsidRDefault="00D13154" w:rsidP="00D13154">
      <w:pPr>
        <w:spacing w:after="0"/>
        <w:rPr>
          <w:rFonts w:ascii="Roboto Light" w:hAnsi="Roboto Light"/>
        </w:rPr>
      </w:pPr>
    </w:p>
    <w:p w14:paraId="0411EBAB" w14:textId="46ED81B2" w:rsidR="00D13154" w:rsidRPr="00D13154" w:rsidRDefault="00D13154" w:rsidP="00D13154">
      <w:pPr>
        <w:spacing w:after="0"/>
        <w:rPr>
          <w:rFonts w:ascii="Roboto Light" w:hAnsi="Roboto Light"/>
        </w:rPr>
      </w:pPr>
      <w:r w:rsidRPr="00D13154">
        <w:rPr>
          <w:rFonts w:ascii="Roboto Light" w:hAnsi="Roboto Light"/>
        </w:rPr>
        <w:t>Only five years after the federal legalization of vaping products in 2018, we are once again</w:t>
      </w:r>
      <w:r>
        <w:rPr>
          <w:rFonts w:ascii="Roboto Light" w:hAnsi="Roboto Light"/>
        </w:rPr>
        <w:t xml:space="preserve"> </w:t>
      </w:r>
      <w:r w:rsidRPr="00D13154">
        <w:rPr>
          <w:rFonts w:ascii="Roboto Light" w:hAnsi="Roboto Light"/>
        </w:rPr>
        <w:t>scrambling to respond to a federal regulatory environment which is facilitating youth</w:t>
      </w:r>
      <w:r>
        <w:rPr>
          <w:rFonts w:ascii="Roboto Light" w:hAnsi="Roboto Light"/>
        </w:rPr>
        <w:t xml:space="preserve"> </w:t>
      </w:r>
      <w:r w:rsidRPr="00D13154">
        <w:rPr>
          <w:rFonts w:ascii="Roboto Light" w:hAnsi="Roboto Light"/>
        </w:rPr>
        <w:t>nicotine addiction. Unless the federal government moves quickly, we could see extensive</w:t>
      </w:r>
      <w:r>
        <w:rPr>
          <w:rFonts w:ascii="Roboto Light" w:hAnsi="Roboto Light"/>
        </w:rPr>
        <w:t xml:space="preserve"> </w:t>
      </w:r>
      <w:r w:rsidRPr="00D13154">
        <w:rPr>
          <w:rFonts w:ascii="Roboto Light" w:hAnsi="Roboto Light"/>
        </w:rPr>
        <w:t>youth use of this new product.</w:t>
      </w:r>
    </w:p>
    <w:p w14:paraId="1DBB21AD" w14:textId="77777777" w:rsidR="00D13154" w:rsidRDefault="00D13154" w:rsidP="00D13154">
      <w:pPr>
        <w:spacing w:after="0"/>
        <w:rPr>
          <w:rFonts w:ascii="Roboto Light" w:hAnsi="Roboto Light"/>
        </w:rPr>
      </w:pPr>
    </w:p>
    <w:p w14:paraId="5E70DC91" w14:textId="12A1726D" w:rsidR="00D13154" w:rsidRPr="00D13154" w:rsidRDefault="00D13154" w:rsidP="00D13154">
      <w:pPr>
        <w:spacing w:after="0"/>
        <w:rPr>
          <w:rFonts w:ascii="Roboto Light" w:hAnsi="Roboto Light"/>
        </w:rPr>
      </w:pPr>
      <w:r w:rsidRPr="00D13154">
        <w:rPr>
          <w:rFonts w:ascii="Roboto Light" w:hAnsi="Roboto Light"/>
        </w:rPr>
        <w:lastRenderedPageBreak/>
        <w:t>We ask for your support in conveying the urgency of this request to the federal</w:t>
      </w:r>
      <w:r>
        <w:rPr>
          <w:rFonts w:ascii="Roboto Light" w:hAnsi="Roboto Light"/>
        </w:rPr>
        <w:t xml:space="preserve"> </w:t>
      </w:r>
      <w:r w:rsidRPr="00D13154">
        <w:rPr>
          <w:rFonts w:ascii="Roboto Light" w:hAnsi="Roboto Light"/>
        </w:rPr>
        <w:t>Ministers of Health and of Mental Health and Addictions. We are confident that they</w:t>
      </w:r>
      <w:r>
        <w:rPr>
          <w:rFonts w:ascii="Roboto Light" w:hAnsi="Roboto Light"/>
        </w:rPr>
        <w:t xml:space="preserve"> </w:t>
      </w:r>
      <w:r w:rsidRPr="00D13154">
        <w:rPr>
          <w:rFonts w:ascii="Roboto Light" w:hAnsi="Roboto Light"/>
        </w:rPr>
        <w:t xml:space="preserve">both have a role to play in </w:t>
      </w:r>
      <w:proofErr w:type="gramStart"/>
      <w:r w:rsidRPr="00D13154">
        <w:rPr>
          <w:rFonts w:ascii="Roboto Light" w:hAnsi="Roboto Light"/>
        </w:rPr>
        <w:t>taking action</w:t>
      </w:r>
      <w:proofErr w:type="gramEnd"/>
      <w:r w:rsidRPr="00D13154">
        <w:rPr>
          <w:rFonts w:ascii="Roboto Light" w:hAnsi="Roboto Light"/>
        </w:rPr>
        <w:t xml:space="preserve"> on an urgent basis.</w:t>
      </w:r>
    </w:p>
    <w:p w14:paraId="27708873" w14:textId="77777777" w:rsidR="00D13154" w:rsidRDefault="00D13154" w:rsidP="00D13154">
      <w:pPr>
        <w:spacing w:after="0"/>
        <w:rPr>
          <w:rFonts w:ascii="Roboto Light" w:hAnsi="Roboto Light"/>
        </w:rPr>
      </w:pPr>
    </w:p>
    <w:p w14:paraId="2ACA8E61" w14:textId="56AF8AE6" w:rsidR="00D13154" w:rsidRPr="00D13154" w:rsidRDefault="00D13154" w:rsidP="00D13154">
      <w:pPr>
        <w:spacing w:after="0"/>
        <w:rPr>
          <w:rFonts w:ascii="Roboto Light" w:hAnsi="Roboto Light"/>
        </w:rPr>
      </w:pPr>
      <w:r w:rsidRPr="00D13154">
        <w:rPr>
          <w:rFonts w:ascii="Roboto Light" w:hAnsi="Roboto Light"/>
        </w:rPr>
        <w:t>Thank you in advance for your support of this effort.</w:t>
      </w:r>
    </w:p>
    <w:p w14:paraId="712217CA" w14:textId="232F7706" w:rsidR="007440E9" w:rsidRPr="007440E9" w:rsidRDefault="007440E9" w:rsidP="007440E9">
      <w:pPr>
        <w:spacing w:after="0"/>
        <w:rPr>
          <w:rFonts w:ascii="Roboto Light" w:hAnsi="Roboto Light"/>
        </w:rPr>
      </w:pPr>
      <w:r w:rsidRPr="007440E9">
        <w:rPr>
          <w:rFonts w:ascii="Roboto Light" w:hAnsi="Roboto Light"/>
        </w:rPr>
        <w:t>Sincerely,</w:t>
      </w:r>
      <w:bookmarkStart w:id="0" w:name="_GoBack"/>
      <w:bookmarkEnd w:id="0"/>
    </w:p>
    <w:p w14:paraId="43F79F63" w14:textId="77777777" w:rsidR="007440E9" w:rsidRPr="007440E9" w:rsidRDefault="007440E9" w:rsidP="007440E9">
      <w:pPr>
        <w:spacing w:after="0"/>
        <w:rPr>
          <w:rFonts w:ascii="Roboto Light" w:hAnsi="Roboto Light"/>
        </w:rPr>
      </w:pPr>
    </w:p>
    <w:p w14:paraId="7B09CA6B" w14:textId="0DAA6E50" w:rsidR="00AE339C" w:rsidRPr="007440E9" w:rsidRDefault="007440E9" w:rsidP="007440E9">
      <w:pPr>
        <w:spacing w:after="0"/>
        <w:rPr>
          <w:rFonts w:ascii="Roboto Light" w:hAnsi="Roboto Light"/>
          <w:color w:val="FF0000"/>
        </w:rPr>
      </w:pPr>
      <w:r w:rsidRPr="007440E9">
        <w:rPr>
          <w:rFonts w:ascii="Roboto Light" w:hAnsi="Roboto Light"/>
          <w:color w:val="FF0000"/>
        </w:rPr>
        <w:t>[Your Name]</w:t>
      </w:r>
    </w:p>
    <w:sectPr w:rsidR="00AE339C" w:rsidRPr="007440E9" w:rsidSect="00744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E9"/>
    <w:rsid w:val="00165E3D"/>
    <w:rsid w:val="00274059"/>
    <w:rsid w:val="003C4B64"/>
    <w:rsid w:val="00400613"/>
    <w:rsid w:val="007440E9"/>
    <w:rsid w:val="009B39EA"/>
    <w:rsid w:val="00AE339C"/>
    <w:rsid w:val="00D13154"/>
    <w:rsid w:val="00F1243B"/>
    <w:rsid w:val="00F1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3E5C0"/>
  <w15:chartTrackingRefBased/>
  <w15:docId w15:val="{2035A476-990A-4C11-A91A-1E09C1D0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6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a23cdf-785a-4435-810e-638fb65453d4">
      <Terms xmlns="http://schemas.microsoft.com/office/infopath/2007/PartnerControls"/>
    </lcf76f155ced4ddcb4097134ff3c332f>
    <TaxCatchAll xmlns="c099bec5-2ee0-444f-bca6-9698aa1315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604926D4FFD4AA1DEA0EE24A0044F" ma:contentTypeVersion="17" ma:contentTypeDescription="Create a new document." ma:contentTypeScope="" ma:versionID="a493a332dddbbabebe88fc1ddd3097f5">
  <xsd:schema xmlns:xsd="http://www.w3.org/2001/XMLSchema" xmlns:xs="http://www.w3.org/2001/XMLSchema" xmlns:p="http://schemas.microsoft.com/office/2006/metadata/properties" xmlns:ns2="89a23cdf-785a-4435-810e-638fb65453d4" xmlns:ns3="c099bec5-2ee0-444f-bca6-9698aa13154a" targetNamespace="http://schemas.microsoft.com/office/2006/metadata/properties" ma:root="true" ma:fieldsID="1c4f944b65337853293da5b63b83b27a" ns2:_="" ns3:_="">
    <xsd:import namespace="89a23cdf-785a-4435-810e-638fb65453d4"/>
    <xsd:import namespace="c099bec5-2ee0-444f-bca6-9698aa131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23cdf-785a-4435-810e-638fb6545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05db331-279f-4789-b754-ba69e10f3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9bec5-2ee0-444f-bca6-9698aa13154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c8cc87a-e6e5-4d1b-85e7-882ced6bbe24}" ma:internalName="TaxCatchAll" ma:showField="CatchAllData" ma:web="c099bec5-2ee0-444f-bca6-9698aa1315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DBE8A3-92C9-43E9-9F40-BF1FE150E9A6}">
  <ds:schemaRefs>
    <ds:schemaRef ds:uri="http://schemas.microsoft.com/office/2006/metadata/properties"/>
    <ds:schemaRef ds:uri="http://schemas.microsoft.com/office/infopath/2007/PartnerControls"/>
    <ds:schemaRef ds:uri="89a23cdf-785a-4435-810e-638fb65453d4"/>
    <ds:schemaRef ds:uri="c099bec5-2ee0-444f-bca6-9698aa13154a"/>
  </ds:schemaRefs>
</ds:datastoreItem>
</file>

<file path=customXml/itemProps2.xml><?xml version="1.0" encoding="utf-8"?>
<ds:datastoreItem xmlns:ds="http://schemas.openxmlformats.org/officeDocument/2006/customXml" ds:itemID="{E4E05FAE-E24B-4446-9B4B-F41F934B7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B83AC-4FF0-4BC3-BE25-12BF99EF5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23cdf-785a-4435-810e-638fb65453d4"/>
    <ds:schemaRef ds:uri="c099bec5-2ee0-444f-bca6-9698aa131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Hemphill</dc:creator>
  <cp:keywords/>
  <dc:description/>
  <cp:lastModifiedBy>Dusty Green</cp:lastModifiedBy>
  <cp:revision>2</cp:revision>
  <dcterms:created xsi:type="dcterms:W3CDTF">2024-04-26T15:03:00Z</dcterms:created>
  <dcterms:modified xsi:type="dcterms:W3CDTF">2024-04-26T15:03:00Z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0x0101001E3604926D4FFD4AA1DEA0EE24A0044F</vt:lpwstr>
  </property>
</Properties>
</file>