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C351" w14:textId="77777777" w:rsidR="007440E9" w:rsidRPr="009859C2" w:rsidRDefault="007440E9" w:rsidP="007440E9">
      <w:pPr>
        <w:spacing w:after="0"/>
        <w:rPr>
          <w:rFonts w:ascii="Roboto" w:hAnsi="Roboto"/>
          <w:color w:val="FF0000"/>
        </w:rPr>
      </w:pPr>
      <w:r w:rsidRPr="009859C2">
        <w:rPr>
          <w:rFonts w:ascii="Roboto" w:hAnsi="Roboto"/>
          <w:color w:val="FF0000"/>
        </w:rPr>
        <w:t>[Your Address]</w:t>
      </w:r>
    </w:p>
    <w:p w14:paraId="2C5BD82A" w14:textId="77777777" w:rsidR="007440E9" w:rsidRPr="009859C2" w:rsidRDefault="007440E9" w:rsidP="007440E9">
      <w:pPr>
        <w:spacing w:after="0"/>
        <w:rPr>
          <w:rFonts w:ascii="Roboto" w:hAnsi="Roboto"/>
          <w:color w:val="FF0000"/>
        </w:rPr>
      </w:pPr>
      <w:r w:rsidRPr="009859C2">
        <w:rPr>
          <w:rFonts w:ascii="Roboto" w:hAnsi="Roboto"/>
          <w:color w:val="FF0000"/>
        </w:rPr>
        <w:t>[City, Province, Postal Code]</w:t>
      </w:r>
    </w:p>
    <w:p w14:paraId="5A807FA6" w14:textId="77777777" w:rsidR="007440E9" w:rsidRPr="009859C2" w:rsidRDefault="007440E9" w:rsidP="007440E9">
      <w:pPr>
        <w:spacing w:after="0"/>
        <w:rPr>
          <w:rFonts w:ascii="Roboto" w:hAnsi="Roboto"/>
          <w:color w:val="FF0000"/>
        </w:rPr>
      </w:pPr>
      <w:r w:rsidRPr="009859C2">
        <w:rPr>
          <w:rFonts w:ascii="Roboto" w:hAnsi="Roboto"/>
          <w:color w:val="FF0000"/>
        </w:rPr>
        <w:t>[Date]</w:t>
      </w:r>
    </w:p>
    <w:p w14:paraId="0EADEC95" w14:textId="77777777" w:rsidR="007440E9" w:rsidRPr="009859C2" w:rsidRDefault="007440E9" w:rsidP="007440E9">
      <w:pPr>
        <w:spacing w:after="0"/>
        <w:rPr>
          <w:rFonts w:ascii="Roboto" w:hAnsi="Roboto"/>
          <w:color w:val="FF0000"/>
        </w:rPr>
      </w:pPr>
    </w:p>
    <w:p w14:paraId="4159CB79" w14:textId="77777777" w:rsidR="007440E9" w:rsidRPr="009859C2" w:rsidRDefault="007440E9" w:rsidP="007440E9">
      <w:pPr>
        <w:spacing w:after="0"/>
        <w:rPr>
          <w:rFonts w:ascii="Roboto" w:hAnsi="Roboto"/>
          <w:color w:val="FF0000"/>
        </w:rPr>
      </w:pPr>
      <w:r w:rsidRPr="009859C2">
        <w:rPr>
          <w:rFonts w:ascii="Roboto" w:hAnsi="Roboto"/>
          <w:color w:val="FF0000"/>
        </w:rPr>
        <w:t>[MLA's Name]</w:t>
      </w:r>
    </w:p>
    <w:p w14:paraId="2CDFB567" w14:textId="77777777" w:rsidR="007440E9" w:rsidRPr="009859C2" w:rsidRDefault="007440E9" w:rsidP="007440E9">
      <w:pPr>
        <w:spacing w:after="0"/>
        <w:rPr>
          <w:rFonts w:ascii="Roboto" w:hAnsi="Roboto"/>
          <w:color w:val="FF0000"/>
        </w:rPr>
      </w:pPr>
      <w:r w:rsidRPr="009859C2">
        <w:rPr>
          <w:rFonts w:ascii="Roboto" w:hAnsi="Roboto"/>
          <w:color w:val="FF0000"/>
        </w:rPr>
        <w:t>[MLA's Constituency Office Address]</w:t>
      </w:r>
    </w:p>
    <w:p w14:paraId="1D3EFF18" w14:textId="77777777" w:rsidR="007440E9" w:rsidRPr="009859C2" w:rsidRDefault="007440E9" w:rsidP="007440E9">
      <w:pPr>
        <w:spacing w:after="0"/>
        <w:rPr>
          <w:rFonts w:ascii="Roboto" w:hAnsi="Roboto"/>
          <w:color w:val="FF0000"/>
        </w:rPr>
      </w:pPr>
      <w:r w:rsidRPr="009859C2">
        <w:rPr>
          <w:rFonts w:ascii="Roboto" w:hAnsi="Roboto"/>
          <w:color w:val="FF0000"/>
        </w:rPr>
        <w:t>[City, Province, Postal Code]</w:t>
      </w:r>
    </w:p>
    <w:p w14:paraId="3C1793CB" w14:textId="77777777" w:rsidR="00F1256C" w:rsidRPr="009859C2" w:rsidRDefault="00F1256C" w:rsidP="007440E9">
      <w:pPr>
        <w:spacing w:after="0"/>
        <w:rPr>
          <w:rFonts w:ascii="Roboto" w:hAnsi="Roboto"/>
          <w:color w:val="FF0000"/>
        </w:rPr>
      </w:pPr>
    </w:p>
    <w:p w14:paraId="14CD0AEC" w14:textId="77777777" w:rsidR="007440E9" w:rsidRPr="009859C2" w:rsidRDefault="007440E9" w:rsidP="007440E9">
      <w:pPr>
        <w:spacing w:after="0"/>
        <w:rPr>
          <w:rFonts w:ascii="Roboto" w:hAnsi="Roboto"/>
        </w:rPr>
      </w:pPr>
    </w:p>
    <w:p w14:paraId="496750AD" w14:textId="26D6ED32" w:rsidR="007440E9" w:rsidRPr="009859C2" w:rsidRDefault="007440E9" w:rsidP="007440E9">
      <w:pPr>
        <w:spacing w:after="0"/>
        <w:rPr>
          <w:rFonts w:ascii="Roboto" w:hAnsi="Roboto"/>
        </w:rPr>
      </w:pPr>
      <w:r w:rsidRPr="009859C2">
        <w:rPr>
          <w:rFonts w:ascii="Roboto" w:hAnsi="Roboto"/>
        </w:rPr>
        <w:t xml:space="preserve">Dear </w:t>
      </w:r>
      <w:r w:rsidRPr="009859C2">
        <w:rPr>
          <w:rFonts w:ascii="Roboto" w:hAnsi="Roboto"/>
          <w:color w:val="FF0000"/>
        </w:rPr>
        <w:t>[MLA's Name]</w:t>
      </w:r>
      <w:r w:rsidRPr="009859C2">
        <w:rPr>
          <w:rFonts w:ascii="Roboto" w:hAnsi="Roboto"/>
        </w:rPr>
        <w:t>,</w:t>
      </w:r>
    </w:p>
    <w:p w14:paraId="2E99EE30" w14:textId="77777777" w:rsidR="007440E9" w:rsidRPr="009859C2" w:rsidRDefault="007440E9" w:rsidP="007440E9">
      <w:pPr>
        <w:spacing w:after="0"/>
        <w:rPr>
          <w:rFonts w:ascii="Roboto" w:hAnsi="Roboto"/>
        </w:rPr>
      </w:pPr>
    </w:p>
    <w:p w14:paraId="5397FB0C" w14:textId="0E83D755" w:rsidR="007440E9" w:rsidRPr="009859C2" w:rsidRDefault="007440E9" w:rsidP="00165E3D">
      <w:pPr>
        <w:spacing w:after="0"/>
        <w:jc w:val="both"/>
        <w:rPr>
          <w:rFonts w:ascii="Roboto" w:hAnsi="Roboto"/>
        </w:rPr>
      </w:pPr>
      <w:r w:rsidRPr="009859C2">
        <w:rPr>
          <w:rFonts w:ascii="Roboto" w:hAnsi="Roboto"/>
        </w:rPr>
        <w:t xml:space="preserve">I am writing to you as a concerned resident of </w:t>
      </w:r>
      <w:r w:rsidRPr="00972245">
        <w:rPr>
          <w:rFonts w:ascii="Roboto" w:hAnsi="Roboto"/>
          <w:color w:val="FF0000"/>
        </w:rPr>
        <w:t xml:space="preserve">[Your Constituency/Community] </w:t>
      </w:r>
      <w:r w:rsidRPr="009859C2">
        <w:rPr>
          <w:rFonts w:ascii="Roboto" w:hAnsi="Roboto"/>
        </w:rPr>
        <w:t>to urge you to champion an issue that poses a significant threat to the health and well-being of all New Brunswickers: indoor radon exposure.</w:t>
      </w:r>
    </w:p>
    <w:p w14:paraId="6F18E105" w14:textId="77777777" w:rsidR="007440E9" w:rsidRPr="009859C2" w:rsidRDefault="007440E9" w:rsidP="00165E3D">
      <w:pPr>
        <w:spacing w:after="0"/>
        <w:jc w:val="both"/>
        <w:rPr>
          <w:rFonts w:ascii="Roboto" w:hAnsi="Roboto"/>
        </w:rPr>
      </w:pPr>
    </w:p>
    <w:p w14:paraId="3726BD47" w14:textId="585F80E7" w:rsidR="007440E9" w:rsidRPr="009859C2" w:rsidRDefault="007440E9" w:rsidP="00165E3D">
      <w:pPr>
        <w:spacing w:after="0"/>
        <w:jc w:val="both"/>
        <w:rPr>
          <w:rFonts w:ascii="Roboto" w:hAnsi="Roboto"/>
          <w:vertAlign w:val="superscript"/>
        </w:rPr>
      </w:pPr>
      <w:r w:rsidRPr="009859C2">
        <w:rPr>
          <w:rFonts w:ascii="Roboto" w:hAnsi="Roboto"/>
        </w:rPr>
        <w:t>As you may be aware, New Brunswick ranks second highest in Canada for indoor radon concentrations. This invisible and odourless gas is the leading cause of lung cancer after smoking, and unfortunately, our province also ranks highest in Canada</w:t>
      </w:r>
      <w:hyperlink r:id="rId7" w:history="1">
        <w:r w:rsidRPr="009859C2">
          <w:rPr>
            <w:rStyle w:val="Hyperlink"/>
            <w:rFonts w:ascii="Roboto" w:hAnsi="Roboto"/>
            <w:vertAlign w:val="superscript"/>
          </w:rPr>
          <w:t>1</w:t>
        </w:r>
      </w:hyperlink>
      <w:r w:rsidRPr="009859C2">
        <w:rPr>
          <w:rFonts w:ascii="Roboto" w:hAnsi="Roboto"/>
        </w:rPr>
        <w:t xml:space="preserve"> in lung cancer diagnoses. Lung cancer is the leading cause of cancer deaths in New Brunswick, surpassing the combined toll of the next three leading cancers.</w:t>
      </w:r>
      <w:hyperlink r:id="rId8" w:history="1">
        <w:r w:rsidR="00400613" w:rsidRPr="009859C2">
          <w:rPr>
            <w:rStyle w:val="Hyperlink"/>
            <w:rFonts w:ascii="Roboto" w:hAnsi="Roboto"/>
            <w:vertAlign w:val="superscript"/>
          </w:rPr>
          <w:t>2</w:t>
        </w:r>
      </w:hyperlink>
    </w:p>
    <w:p w14:paraId="6D946434" w14:textId="77777777" w:rsidR="007440E9" w:rsidRPr="009859C2" w:rsidRDefault="007440E9" w:rsidP="00165E3D">
      <w:pPr>
        <w:spacing w:after="0"/>
        <w:jc w:val="both"/>
        <w:rPr>
          <w:rFonts w:ascii="Roboto" w:hAnsi="Roboto"/>
        </w:rPr>
      </w:pPr>
    </w:p>
    <w:p w14:paraId="59658411" w14:textId="46199D75" w:rsidR="007440E9" w:rsidRPr="009859C2" w:rsidRDefault="007440E9" w:rsidP="00165E3D">
      <w:pPr>
        <w:spacing w:after="0"/>
        <w:jc w:val="both"/>
        <w:rPr>
          <w:rFonts w:ascii="Roboto" w:hAnsi="Roboto"/>
        </w:rPr>
      </w:pPr>
      <w:r w:rsidRPr="009859C2">
        <w:rPr>
          <w:rFonts w:ascii="Roboto" w:hAnsi="Roboto"/>
        </w:rPr>
        <w:t>Shockingly, more than one in four homes in New Brunswick has high levels of radon, yet many residents are unable to afford the cost of mitigation, which can range between $2,000 and $4,000 per household. This lack of affordability means that countless families are unknowingly exposed to this carcinogen, putting their lives at risk.</w:t>
      </w:r>
    </w:p>
    <w:p w14:paraId="7431CE3D" w14:textId="77777777" w:rsidR="007440E9" w:rsidRPr="009859C2" w:rsidRDefault="007440E9" w:rsidP="00165E3D">
      <w:pPr>
        <w:spacing w:after="0"/>
        <w:jc w:val="both"/>
        <w:rPr>
          <w:rFonts w:ascii="Roboto" w:hAnsi="Roboto"/>
        </w:rPr>
      </w:pPr>
    </w:p>
    <w:p w14:paraId="57A4809E" w14:textId="2FC70DDF" w:rsidR="007440E9" w:rsidRPr="009859C2" w:rsidRDefault="007440E9" w:rsidP="00165E3D">
      <w:pPr>
        <w:spacing w:after="0"/>
        <w:jc w:val="both"/>
        <w:rPr>
          <w:rFonts w:ascii="Roboto" w:hAnsi="Roboto"/>
        </w:rPr>
      </w:pPr>
      <w:r w:rsidRPr="009859C2">
        <w:rPr>
          <w:rFonts w:ascii="Roboto" w:hAnsi="Roboto"/>
        </w:rPr>
        <w:t>The consequences extend beyond individual households. Treating lung cancer patients costs the province approximately $70,000 per year per patient</w:t>
      </w:r>
      <w:hyperlink r:id="rId9" w:anchor=":~:text=Lung%20cancer%20is%20a%20dangerous,each%20case%20costing%20around%20%2470%2C000." w:history="1">
        <w:r w:rsidRPr="009859C2">
          <w:rPr>
            <w:rStyle w:val="Hyperlink"/>
            <w:rFonts w:ascii="Roboto" w:hAnsi="Roboto"/>
            <w:vertAlign w:val="superscript"/>
          </w:rPr>
          <w:t>3</w:t>
        </w:r>
      </w:hyperlink>
      <w:r w:rsidRPr="009859C2">
        <w:rPr>
          <w:rFonts w:ascii="Roboto" w:hAnsi="Roboto"/>
        </w:rPr>
        <w:t>, further burdening our already strained healthcare system. By investing in radon testing and mitigation, we can prevent lung cancer cases, reduce healthcare costs, and ultimately, save lives.</w:t>
      </w:r>
    </w:p>
    <w:p w14:paraId="6BD448F1" w14:textId="77777777" w:rsidR="007440E9" w:rsidRPr="009859C2" w:rsidRDefault="007440E9" w:rsidP="00165E3D">
      <w:pPr>
        <w:spacing w:after="0"/>
        <w:jc w:val="both"/>
        <w:rPr>
          <w:rFonts w:ascii="Roboto" w:hAnsi="Roboto"/>
        </w:rPr>
      </w:pPr>
    </w:p>
    <w:p w14:paraId="2569A835" w14:textId="0B47E96C" w:rsidR="007440E9" w:rsidRPr="009859C2" w:rsidRDefault="009859C2" w:rsidP="00165E3D">
      <w:pPr>
        <w:spacing w:after="0"/>
        <w:jc w:val="both"/>
        <w:rPr>
          <w:rFonts w:ascii="Roboto" w:hAnsi="Roboto"/>
          <w:b/>
          <w:bCs/>
        </w:rPr>
      </w:pPr>
      <w:r w:rsidRPr="009859C2">
        <w:rPr>
          <w:rFonts w:ascii="Roboto" w:hAnsi="Roboto"/>
          <w:b/>
          <w:bCs/>
        </w:rPr>
        <w:t>We desperately need provincial support for radon mitigation</w:t>
      </w:r>
      <w:r w:rsidR="007440E9" w:rsidRPr="009859C2">
        <w:rPr>
          <w:rFonts w:ascii="Roboto" w:hAnsi="Roboto"/>
          <w:b/>
          <w:bCs/>
        </w:rPr>
        <w:t>.</w:t>
      </w:r>
    </w:p>
    <w:p w14:paraId="6193E9E4" w14:textId="77777777" w:rsidR="007440E9" w:rsidRPr="009859C2" w:rsidRDefault="007440E9" w:rsidP="00165E3D">
      <w:pPr>
        <w:spacing w:after="0"/>
        <w:jc w:val="both"/>
        <w:rPr>
          <w:rFonts w:ascii="Roboto" w:hAnsi="Roboto"/>
        </w:rPr>
      </w:pPr>
    </w:p>
    <w:p w14:paraId="3BA12C3C" w14:textId="7CF2EC1B" w:rsidR="007440E9" w:rsidRPr="009859C2" w:rsidRDefault="007440E9" w:rsidP="00165E3D">
      <w:pPr>
        <w:spacing w:after="0"/>
        <w:jc w:val="both"/>
        <w:rPr>
          <w:rFonts w:ascii="Roboto" w:hAnsi="Roboto"/>
        </w:rPr>
      </w:pPr>
      <w:r w:rsidRPr="009859C2">
        <w:rPr>
          <w:rFonts w:ascii="Roboto" w:hAnsi="Roboto"/>
        </w:rPr>
        <w:t xml:space="preserve">I urge you to speak out about the urgent need for provincial government support for radon testing and mitigation initiatives. This issue transcends political divides and affects all New Brunswickers. By prioritizing radon mitigation, we can ensure healthier homes and communities for generations to come. </w:t>
      </w:r>
    </w:p>
    <w:p w14:paraId="1DE86C10" w14:textId="77777777" w:rsidR="007440E9" w:rsidRPr="009859C2" w:rsidRDefault="007440E9" w:rsidP="00165E3D">
      <w:pPr>
        <w:spacing w:after="0"/>
        <w:jc w:val="both"/>
        <w:rPr>
          <w:rFonts w:ascii="Roboto" w:hAnsi="Roboto"/>
        </w:rPr>
      </w:pPr>
    </w:p>
    <w:p w14:paraId="523F8ECF" w14:textId="0E58C6BE" w:rsidR="007440E9" w:rsidRPr="009859C2" w:rsidRDefault="007440E9" w:rsidP="00165E3D">
      <w:pPr>
        <w:spacing w:after="0"/>
        <w:jc w:val="both"/>
        <w:rPr>
          <w:rFonts w:ascii="Roboto" w:hAnsi="Roboto"/>
        </w:rPr>
      </w:pPr>
      <w:r w:rsidRPr="009859C2">
        <w:rPr>
          <w:rFonts w:ascii="Roboto" w:hAnsi="Roboto"/>
        </w:rPr>
        <w:t>Thank you for your attention to this matter. I look forward to your response and actions on this critical issue.</w:t>
      </w:r>
    </w:p>
    <w:p w14:paraId="54ED3BC6" w14:textId="77777777" w:rsidR="007440E9" w:rsidRPr="009859C2" w:rsidRDefault="007440E9" w:rsidP="007440E9">
      <w:pPr>
        <w:spacing w:after="0"/>
        <w:rPr>
          <w:rFonts w:ascii="Roboto" w:hAnsi="Roboto"/>
        </w:rPr>
      </w:pPr>
    </w:p>
    <w:p w14:paraId="6B568465" w14:textId="77777777" w:rsidR="007440E9" w:rsidRPr="009859C2" w:rsidRDefault="007440E9" w:rsidP="007440E9">
      <w:pPr>
        <w:spacing w:after="0"/>
        <w:rPr>
          <w:rFonts w:ascii="Roboto" w:hAnsi="Roboto"/>
        </w:rPr>
      </w:pPr>
      <w:r w:rsidRPr="009859C2">
        <w:rPr>
          <w:rFonts w:ascii="Roboto" w:hAnsi="Roboto"/>
        </w:rPr>
        <w:t>Sincerely,</w:t>
      </w:r>
    </w:p>
    <w:p w14:paraId="712217CA" w14:textId="77777777" w:rsidR="007440E9" w:rsidRPr="009859C2" w:rsidRDefault="007440E9" w:rsidP="007440E9">
      <w:pPr>
        <w:spacing w:after="0"/>
        <w:rPr>
          <w:rFonts w:ascii="Roboto" w:hAnsi="Roboto"/>
        </w:rPr>
      </w:pPr>
    </w:p>
    <w:p w14:paraId="43F79F63" w14:textId="77777777" w:rsidR="007440E9" w:rsidRPr="009859C2" w:rsidRDefault="007440E9" w:rsidP="007440E9">
      <w:pPr>
        <w:spacing w:after="0"/>
        <w:rPr>
          <w:rFonts w:ascii="Roboto" w:hAnsi="Roboto"/>
        </w:rPr>
      </w:pPr>
    </w:p>
    <w:p w14:paraId="7B09CA6B" w14:textId="0DAA6E50" w:rsidR="00AE339C" w:rsidRPr="009859C2" w:rsidRDefault="007440E9" w:rsidP="007440E9">
      <w:pPr>
        <w:spacing w:after="0"/>
        <w:rPr>
          <w:rFonts w:ascii="Roboto" w:hAnsi="Roboto"/>
          <w:color w:val="FF0000"/>
        </w:rPr>
      </w:pPr>
      <w:r w:rsidRPr="009859C2">
        <w:rPr>
          <w:rFonts w:ascii="Roboto" w:hAnsi="Roboto"/>
          <w:color w:val="FF0000"/>
        </w:rPr>
        <w:t>[Your Name]</w:t>
      </w:r>
    </w:p>
    <w:sectPr w:rsidR="00AE339C" w:rsidRPr="009859C2" w:rsidSect="00AC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E9"/>
    <w:rsid w:val="00165E3D"/>
    <w:rsid w:val="00274059"/>
    <w:rsid w:val="003C4B64"/>
    <w:rsid w:val="00400613"/>
    <w:rsid w:val="007440E9"/>
    <w:rsid w:val="00972245"/>
    <w:rsid w:val="009859C2"/>
    <w:rsid w:val="009B39EA"/>
    <w:rsid w:val="00AC55C7"/>
    <w:rsid w:val="00AE339C"/>
    <w:rsid w:val="00BA3AB6"/>
    <w:rsid w:val="00F1243B"/>
    <w:rsid w:val="00F1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E5C0"/>
  <w15:chartTrackingRefBased/>
  <w15:docId w15:val="{2035A476-990A-4C11-A91A-1E09C1D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613"/>
    <w:rPr>
      <w:color w:val="0563C1" w:themeColor="hyperlink"/>
      <w:u w:val="single"/>
    </w:rPr>
  </w:style>
  <w:style w:type="character" w:styleId="UnresolvedMention">
    <w:name w:val="Unresolved Mention"/>
    <w:basedOn w:val="DefaultParagraphFont"/>
    <w:uiPriority w:val="99"/>
    <w:semiHidden/>
    <w:unhideWhenUsed/>
    <w:rsid w:val="0040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h-s/pdf/en/Cancer/CancerInNewBrunswick2014-2018.pdf" TargetMode="External"/><Relationship Id="rId3" Type="http://schemas.openxmlformats.org/officeDocument/2006/relationships/customXml" Target="../customXml/item3.xml"/><Relationship Id="rId7" Type="http://schemas.openxmlformats.org/officeDocument/2006/relationships/hyperlink" Target="https://www150.statcan.gc.ca/t1/tbl1/en/tv.action?pid=1310011101&amp;pickMembers%5B0%5D=2.1&amp;pickMembers%5B1%5D=3.1&amp;pickMembers%5B2%5D=4.22&amp;cubeTimeFrame.startYear=2016&amp;cubeTimeFrame.endYear=2020&amp;referencePeriods=20160101%2C202001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b.ca/nbirdt/datanb/2022/09/nb-irdt-completes-evaluation-of-cost-effectiveness-of-breath-based-lung-cancer-screen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a23cdf-785a-4435-810e-638fb65453d4">
      <Terms xmlns="http://schemas.microsoft.com/office/infopath/2007/PartnerControls"/>
    </lcf76f155ced4ddcb4097134ff3c332f>
    <TaxCatchAll xmlns="c099bec5-2ee0-444f-bca6-9698aa1315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3604926D4FFD4AA1DEA0EE24A0044F" ma:contentTypeVersion="17" ma:contentTypeDescription="Create a new document." ma:contentTypeScope="" ma:versionID="a493a332dddbbabebe88fc1ddd3097f5">
  <xsd:schema xmlns:xsd="http://www.w3.org/2001/XMLSchema" xmlns:xs="http://www.w3.org/2001/XMLSchema" xmlns:p="http://schemas.microsoft.com/office/2006/metadata/properties" xmlns:ns2="89a23cdf-785a-4435-810e-638fb65453d4" xmlns:ns3="c099bec5-2ee0-444f-bca6-9698aa13154a" targetNamespace="http://schemas.microsoft.com/office/2006/metadata/properties" ma:root="true" ma:fieldsID="1c4f944b65337853293da5b63b83b27a" ns2:_="" ns3:_="">
    <xsd:import namespace="89a23cdf-785a-4435-810e-638fb65453d4"/>
    <xsd:import namespace="c099bec5-2ee0-444f-bca6-9698aa131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23cdf-785a-4435-810e-638fb654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5db331-279f-4789-b754-ba69e10f3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9bec5-2ee0-444f-bca6-9698aa1315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8cc87a-e6e5-4d1b-85e7-882ced6bbe24}" ma:internalName="TaxCatchAll" ma:showField="CatchAllData" ma:web="c099bec5-2ee0-444f-bca6-9698aa1315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05FAE-E24B-4446-9B4B-F41F934B7C13}">
  <ds:schemaRefs>
    <ds:schemaRef ds:uri="http://schemas.microsoft.com/sharepoint/v3/contenttype/forms"/>
  </ds:schemaRefs>
</ds:datastoreItem>
</file>

<file path=customXml/itemProps2.xml><?xml version="1.0" encoding="utf-8"?>
<ds:datastoreItem xmlns:ds="http://schemas.openxmlformats.org/officeDocument/2006/customXml" ds:itemID="{58DBE8A3-92C9-43E9-9F40-BF1FE150E9A6}">
  <ds:schemaRefs>
    <ds:schemaRef ds:uri="http://schemas.microsoft.com/office/2006/metadata/properties"/>
    <ds:schemaRef ds:uri="http://schemas.microsoft.com/office/infopath/2007/PartnerControls"/>
    <ds:schemaRef ds:uri="89a23cdf-785a-4435-810e-638fb65453d4"/>
    <ds:schemaRef ds:uri="c099bec5-2ee0-444f-bca6-9698aa13154a"/>
  </ds:schemaRefs>
</ds:datastoreItem>
</file>

<file path=customXml/itemProps3.xml><?xml version="1.0" encoding="utf-8"?>
<ds:datastoreItem xmlns:ds="http://schemas.openxmlformats.org/officeDocument/2006/customXml" ds:itemID="{51DB83AC-4FF0-4BC3-BE25-12BF99EF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23cdf-785a-4435-810e-638fb65453d4"/>
    <ds:schemaRef ds:uri="c099bec5-2ee0-444f-bca6-9698aa131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Hemphill</dc:creator>
  <cp:keywords/>
  <dc:description/>
  <cp:lastModifiedBy>Leah Hemphill</cp:lastModifiedBy>
  <cp:revision>13</cp:revision>
  <dcterms:created xsi:type="dcterms:W3CDTF">2024-04-24T15:40:00Z</dcterms:created>
  <dcterms:modified xsi:type="dcterms:W3CDTF">2024-05-10T12:26:00Z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0x0101001E3604926D4FFD4AA1DEA0EE24A0044F</vt:lpwstr>
  </property>
  <property fmtid="{D5CDD505-2E9C-101B-9397-08002B2CF9AE}" pid="3" name="MediaServiceImageTags">
    <vt:lpwstr/>
  </property>
</Properties>
</file>